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24" w:rsidRDefault="008F5648">
      <w:pPr>
        <w:pStyle w:val="BrdtekstA"/>
        <w:spacing w:line="240" w:lineRule="auto"/>
      </w:pPr>
      <w:r>
        <w:rPr>
          <w:b/>
          <w:bCs/>
        </w:rPr>
        <w:t>Eksternt referat for bestyrelsesmøde mandag d. 11. juni 2018, kl. 19.00</w:t>
      </w:r>
      <w:r>
        <w:rPr>
          <w:b/>
          <w:bCs/>
        </w:rPr>
        <w:tab/>
      </w:r>
      <w:r>
        <w:rPr>
          <w:b/>
          <w:bCs/>
        </w:rPr>
        <w:tab/>
      </w:r>
    </w:p>
    <w:p w:rsidR="002E5724" w:rsidRDefault="008F5648">
      <w:pPr>
        <w:pStyle w:val="Listeafsnit"/>
        <w:numPr>
          <w:ilvl w:val="0"/>
          <w:numId w:val="2"/>
        </w:numPr>
        <w:spacing w:line="240" w:lineRule="auto"/>
      </w:pPr>
      <w:r>
        <w:t>Ordstyrer/referent:</w:t>
      </w:r>
      <w:r>
        <w:tab/>
        <w:t>Ane / Malene</w:t>
      </w:r>
    </w:p>
    <w:p w:rsidR="002E5724" w:rsidRDefault="008F5648">
      <w:pPr>
        <w:pStyle w:val="Listeafsnit"/>
        <w:numPr>
          <w:ilvl w:val="0"/>
          <w:numId w:val="2"/>
        </w:numPr>
        <w:spacing w:line="240" w:lineRule="auto"/>
      </w:pPr>
      <w:r>
        <w:t>Godkendelse af dagsorden: Godkendt</w:t>
      </w:r>
    </w:p>
    <w:p w:rsidR="002E5724" w:rsidRDefault="008F5648">
      <w:pPr>
        <w:pStyle w:val="Listeafsnit"/>
        <w:numPr>
          <w:ilvl w:val="0"/>
          <w:numId w:val="2"/>
        </w:numPr>
        <w:spacing w:line="240" w:lineRule="auto"/>
      </w:pPr>
      <w:r>
        <w:t xml:space="preserve">Referat af sidste møde (30. april): Godkendt </w:t>
      </w:r>
    </w:p>
    <w:p w:rsidR="002E5724" w:rsidRDefault="008F5648">
      <w:pPr>
        <w:pStyle w:val="Listeafsnit"/>
        <w:numPr>
          <w:ilvl w:val="0"/>
          <w:numId w:val="3"/>
        </w:numPr>
      </w:pPr>
      <w:r>
        <w:t>Evaluering af arbejdsweekend d. 26-27/5:</w:t>
      </w:r>
      <w:r>
        <w:br/>
        <w:t>Godt fremmøde: ca. 28 begge dage</w:t>
      </w:r>
      <w:r>
        <w:br/>
        <w:t>Der er blevet gjort opmærksom på, at folk selv skal skrive sig på listen for at få penge retur.</w:t>
      </w:r>
      <w:r>
        <w:br/>
        <w:t xml:space="preserve">Rydning af bagtrapper og lofter, opgang 88 er i gang med at male, plante blomster, vaske døre og vinduer, pletmalet, cykelrydning. </w:t>
      </w:r>
      <w:r>
        <w:br/>
        <w:t xml:space="preserve">Børne-legetøj/cykler er ikke blevet ryddet da der sikkert er nogle der kan bruge dem i fremtiden. </w:t>
      </w:r>
    </w:p>
    <w:p w:rsidR="002E5724" w:rsidRDefault="008F5648">
      <w:pPr>
        <w:pStyle w:val="Listeafsnit"/>
        <w:numPr>
          <w:ilvl w:val="0"/>
          <w:numId w:val="2"/>
        </w:numPr>
        <w:spacing w:line="240" w:lineRule="auto"/>
      </w:pPr>
      <w:r>
        <w:t>Nyt fra grupperne/løbende sager:</w:t>
      </w:r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Øko-jura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Ny hjemmeside?</w:t>
      </w:r>
      <w:r>
        <w:br/>
        <w:t xml:space="preserve">Vi har lagt den eksterne liste ud, et info-skriv om hvordan listen fungerer ind. </w:t>
      </w:r>
      <w:r>
        <w:br/>
        <w:t>Seneste referat og regnskab ligger der også</w:t>
      </w:r>
      <w:r w:rsidR="00FC3879">
        <w:t xml:space="preserve">. </w:t>
      </w:r>
      <w:r w:rsidR="00FC3879">
        <w:br/>
        <w:t xml:space="preserve">Vi har spurgt Wantzin om </w:t>
      </w:r>
      <w:r>
        <w:t xml:space="preserve">det er muligt at lægge referat fra GF og regnskab ud på offentlig side. </w:t>
      </w:r>
      <w:r>
        <w:br/>
      </w:r>
      <w:r>
        <w:br/>
        <w:t>Gammel hjemmeside: Vi venter med at slette den gamle hjemmeside til ef</w:t>
      </w:r>
      <w:r w:rsidR="00FC3879">
        <w:t>ter sommerferien, så vi er sik</w:t>
      </w:r>
      <w:r>
        <w:t>r</w:t>
      </w:r>
      <w:r w:rsidR="00FC3879">
        <w:t>e</w:t>
      </w:r>
      <w:r>
        <w:t xml:space="preserve"> på at den nye virker. Vi kan ikke have den åbne hjemmeside mere bl.a. pga. persondata loven. 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Skifte forsikringsselskab? Jf. mail af 24. maj</w:t>
      </w:r>
      <w:r>
        <w:br/>
        <w:t xml:space="preserve">Nicholas skriver at vi kan spare 40.000kr om året hvis vi skifter til Codan. Codan beregner dog en selvrisiko på kloakker, der er højere end Gensidige.  </w:t>
      </w:r>
      <w:r>
        <w:br/>
        <w:t xml:space="preserve">Selvrisikoen er lavere end besparelsen – vi skifter til Codan, hvis den dækker skjulte rør. </w:t>
      </w:r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Flyttegruppen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 xml:space="preserve">Aktuelle flyttesager </w:t>
      </w:r>
      <w:r>
        <w:br/>
        <w:t xml:space="preserve">Ryesgade 90A, 2.tv: opslag er sat op. </w:t>
      </w:r>
      <w:r>
        <w:br/>
        <w:t xml:space="preserve">Ryesgade 90A, 1.tv: solgt til en fra ekstern liste. </w:t>
      </w:r>
      <w:r>
        <w:br/>
        <w:t xml:space="preserve">Hedemannsgade 8, 3.tv: solgt til intern.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 xml:space="preserve">Fremlejesager </w:t>
      </w:r>
      <w:r>
        <w:br/>
        <w:t xml:space="preserve">Bestyrelsen får henvendelser til lejligheder der er fremlejet. Bestyrelsen henvender sig og beder om lejekontrakter. 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Ekstern venteliste</w:t>
      </w:r>
      <w:r>
        <w:br/>
        <w:t xml:space="preserve">Intet nyt. </w:t>
      </w:r>
      <w:r>
        <w:br/>
      </w:r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Bygge- og vaskeri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Rørprojekt og bagtrapper</w:t>
      </w:r>
      <w:r>
        <w:br/>
        <w:t>Rørprojekt:</w:t>
      </w:r>
      <w:r>
        <w:br/>
        <w:t xml:space="preserve">Kører godt. </w:t>
      </w:r>
      <w:r>
        <w:br/>
        <w:t xml:space="preserve">VVS er færdigt i 88. De er startet i nummer 9. </w:t>
      </w:r>
      <w:r>
        <w:br/>
        <w:t xml:space="preserve">I 88 er der lavet en del nye badeværelser, og der er derfor gået ind fra loftet i stedet for gulvene. Der er lavet fint murer-arbejde, men der mangler spartling. </w:t>
      </w:r>
      <w:r>
        <w:br/>
      </w:r>
      <w:r>
        <w:br/>
        <w:t xml:space="preserve">Bagtrapper: </w:t>
      </w:r>
      <w:r>
        <w:br/>
      </w:r>
      <w:r>
        <w:lastRenderedPageBreak/>
        <w:t xml:space="preserve">Thomas Thorsen og Nikko er i gang med at finde en rådgiver/murer fra EKJ har set det hele igennem og de er ved at lave kontrakt. Nikko vender tilbage. </w:t>
      </w:r>
      <w:r>
        <w:br/>
        <w:t xml:space="preserve">Nikko har tjek på maling – meget åndbar maling, som en maler anbefalet. Nikko køber lidt maling og laver en prøve. Vi køber mere når vi nærmer os arbejdsweekenden.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5-årsgennemgang vedr. Varmecentral</w:t>
      </w:r>
      <w:r>
        <w:br/>
        <w:t xml:space="preserve">Intet nyt.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 xml:space="preserve">Ombygning af beboerlokale </w:t>
      </w:r>
      <w:r>
        <w:br/>
        <w:t>Det er i gang. Døren kommer forhåbentlig indenfor halvanden uges tid. Der er lavet svanehals til lufthuller ned til kælderen. Nikko indhenter priser på lufthuller til kælderen (ved skybrud løber der vand ned i kælderen, og der er fugtigt i kælderen).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Altan (noget nyt?)</w:t>
      </w:r>
      <w:r>
        <w:br/>
        <w:t>Intet nyt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Cykelstativer</w:t>
      </w:r>
      <w:r>
        <w:br/>
        <w:t>Intet nyt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 xml:space="preserve">Ny dør/ny dørpumpe ved port til Ryesgade og evt. andre porte </w:t>
      </w:r>
      <w:r>
        <w:br/>
        <w:t>Intet nyt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Diverse ombygninger i lejligheder</w:t>
      </w:r>
      <w:r>
        <w:br/>
        <w:t xml:space="preserve">Intet nyt.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 xml:space="preserve">Ekstraordinær GF </w:t>
      </w:r>
      <w:r>
        <w:br/>
        <w:t xml:space="preserve">I løbet af efteråret skal vi have et beboer-møde omkring god opførsel, bestyrelsens arbejde, m.v. Kombiner evt. med vinsmagning/pizza, </w:t>
      </w:r>
      <w:bookmarkStart w:id="0" w:name="_GoBack"/>
      <w:bookmarkEnd w:id="0"/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Vicevært</w:t>
      </w:r>
      <w:r>
        <w:br/>
        <w:t>Intet nyt.</w:t>
      </w:r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Netværk</w:t>
      </w:r>
      <w:r>
        <w:br/>
        <w:t xml:space="preserve">Intet nyt. </w:t>
      </w:r>
    </w:p>
    <w:p w:rsidR="002E5724" w:rsidRDefault="008F5648">
      <w:pPr>
        <w:pStyle w:val="Listeafsnit"/>
        <w:numPr>
          <w:ilvl w:val="1"/>
          <w:numId w:val="2"/>
        </w:numPr>
        <w:spacing w:line="240" w:lineRule="auto"/>
      </w:pPr>
      <w:r>
        <w:t>Gårdlaug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Renholdelse af fortove</w:t>
      </w:r>
      <w:r>
        <w:br/>
        <w:t xml:space="preserve">Vi har fået afslag fra kommunen på vores dispensationsansøgning.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GF i Solsikken d. 19. juni</w:t>
      </w:r>
      <w:r>
        <w:br/>
        <w:t xml:space="preserve">Nikko, Emmeline og Hanne stiller op igen håber vi!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Renovering af gårdfacader på naboejendom (Solsikken)</w:t>
      </w:r>
      <w:r>
        <w:br/>
        <w:t xml:space="preserve">Intet nyt. De går i gang i efteråret. </w:t>
      </w:r>
    </w:p>
    <w:p w:rsidR="002E5724" w:rsidRDefault="008F5648">
      <w:pPr>
        <w:pStyle w:val="Listeafsnit"/>
        <w:numPr>
          <w:ilvl w:val="2"/>
          <w:numId w:val="2"/>
        </w:numPr>
        <w:spacing w:line="240" w:lineRule="auto"/>
      </w:pPr>
      <w:r>
        <w:t>Ditlevsens gård</w:t>
      </w:r>
      <w:r>
        <w:br/>
        <w:t xml:space="preserve">Intet nyt. </w:t>
      </w:r>
    </w:p>
    <w:p w:rsidR="002E5724" w:rsidRDefault="008F5648">
      <w:pPr>
        <w:pStyle w:val="Brdtekst"/>
      </w:pPr>
      <w:r>
        <w:t xml:space="preserve"> </w:t>
      </w:r>
    </w:p>
    <w:sectPr w:rsidR="002E5724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8E" w:rsidRDefault="0038548E">
      <w:r>
        <w:separator/>
      </w:r>
    </w:p>
  </w:endnote>
  <w:endnote w:type="continuationSeparator" w:id="0">
    <w:p w:rsidR="0038548E" w:rsidRDefault="003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24" w:rsidRDefault="002E5724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8E" w:rsidRDefault="0038548E">
      <w:r>
        <w:separator/>
      </w:r>
    </w:p>
  </w:footnote>
  <w:footnote w:type="continuationSeparator" w:id="0">
    <w:p w:rsidR="0038548E" w:rsidRDefault="0038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24" w:rsidRDefault="002E5724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C51B9"/>
    <w:multiLevelType w:val="hybridMultilevel"/>
    <w:tmpl w:val="F43E8018"/>
    <w:styleLink w:val="Importeretformat1"/>
    <w:lvl w:ilvl="0" w:tplc="9ADED2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6DAC4">
      <w:start w:val="1"/>
      <w:numFmt w:val="lowerLetter"/>
      <w:lvlText w:val="(%2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742E">
      <w:start w:val="1"/>
      <w:numFmt w:val="lowerRoman"/>
      <w:lvlText w:val="%3.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462AC">
      <w:start w:val="1"/>
      <w:numFmt w:val="upperLetter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2BC76">
      <w:start w:val="1"/>
      <w:numFmt w:val="upperLetter"/>
      <w:lvlText w:val="%5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C1C42">
      <w:start w:val="1"/>
      <w:numFmt w:val="upperLetter"/>
      <w:lvlText w:val="%6."/>
      <w:lvlJc w:val="left"/>
      <w:pPr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8C38A">
      <w:start w:val="1"/>
      <w:numFmt w:val="upperLetter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0A90A">
      <w:start w:val="1"/>
      <w:numFmt w:val="upperLetter"/>
      <w:lvlText w:val="%8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FC0F44">
      <w:start w:val="1"/>
      <w:numFmt w:val="upperLetter"/>
      <w:lvlText w:val="%9.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115566"/>
    <w:multiLevelType w:val="hybridMultilevel"/>
    <w:tmpl w:val="F43E8018"/>
    <w:numStyleLink w:val="Importeretformat1"/>
  </w:abstractNum>
  <w:num w:numId="1">
    <w:abstractNumId w:val="0"/>
  </w:num>
  <w:num w:numId="2">
    <w:abstractNumId w:val="1"/>
  </w:num>
  <w:num w:numId="3">
    <w:abstractNumId w:val="1"/>
    <w:lvlOverride w:ilvl="0">
      <w:lvl w:ilvl="0" w:tplc="3C04C5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C98C8">
        <w:start w:val="1"/>
        <w:numFmt w:val="lowerLetter"/>
        <w:lvlText w:val="(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621750">
        <w:start w:val="1"/>
        <w:numFmt w:val="lowerRoman"/>
        <w:lvlText w:val="%3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90569C">
        <w:start w:val="1"/>
        <w:numFmt w:val="upperLetter"/>
        <w:lvlText w:val="%4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529FBA">
        <w:start w:val="1"/>
        <w:numFmt w:val="upperLetter"/>
        <w:lvlText w:val="%5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9051AE">
        <w:start w:val="1"/>
        <w:numFmt w:val="upperLetter"/>
        <w:suff w:val="nothing"/>
        <w:lvlText w:val="%6."/>
        <w:lvlJc w:val="left"/>
        <w:pPr>
          <w:ind w:left="715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EE34B8">
        <w:start w:val="1"/>
        <w:numFmt w:val="upperLetter"/>
        <w:lvlText w:val="%7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2E9D18">
        <w:start w:val="1"/>
        <w:numFmt w:val="upperLetter"/>
        <w:lvlText w:val="%8."/>
        <w:lvlJc w:val="left"/>
        <w:pPr>
          <w:ind w:left="1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DE0C62">
        <w:start w:val="1"/>
        <w:numFmt w:val="upperLetter"/>
        <w:lvlText w:val="%9.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24"/>
    <w:rsid w:val="002E5724"/>
    <w:rsid w:val="0038548E"/>
    <w:rsid w:val="008F5648"/>
    <w:rsid w:val="00DF2C6D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5B68F"/>
  <w15:docId w15:val="{B4A7DEC2-40A1-1843-916D-DFC04D3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fsnit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Brdtekst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malene pontoppidan</cp:lastModifiedBy>
  <cp:revision>3</cp:revision>
  <dcterms:created xsi:type="dcterms:W3CDTF">2018-06-30T10:19:00Z</dcterms:created>
  <dcterms:modified xsi:type="dcterms:W3CDTF">2018-08-06T19:17:00Z</dcterms:modified>
</cp:coreProperties>
</file>